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46A76" w14:textId="208C5F58" w:rsidR="00C279D9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C85B6A">
        <w:rPr>
          <w:rFonts w:ascii="Calibri" w:hAnsi="Calibri" w:cs="Calibri"/>
          <w:b/>
          <w:i/>
          <w:noProof/>
          <w:sz w:val="20"/>
        </w:rPr>
        <w:drawing>
          <wp:inline distT="0" distB="0" distL="0" distR="0" wp14:anchorId="71FFE942" wp14:editId="4D6E6E5A">
            <wp:extent cx="789940" cy="831215"/>
            <wp:effectExtent l="0" t="0" r="0" b="698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4F07C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 xml:space="preserve">GOVERNO DO ESTADO DE SÃO PAULO </w:t>
      </w:r>
      <w:r w:rsidRPr="00A907B3">
        <w:rPr>
          <w:rFonts w:ascii="Segoe UI" w:hAnsi="Segoe UI" w:cs="Segoe UI"/>
          <w:b/>
          <w:bCs/>
          <w:sz w:val="22"/>
          <w:szCs w:val="22"/>
        </w:rPr>
        <w:tab/>
      </w:r>
    </w:p>
    <w:p w14:paraId="3BDA80B1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CASA MILITAR</w:t>
      </w:r>
    </w:p>
    <w:p w14:paraId="4887DBC2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DEPARTAMENTO DE ADMINISTRAÇÃO</w:t>
      </w:r>
    </w:p>
    <w:p w14:paraId="1F066E5B" w14:textId="77777777" w:rsidR="00C279D9" w:rsidRPr="00A907B3" w:rsidRDefault="00C279D9" w:rsidP="00C279D9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DIVISÃO DE FINANÇAS E COMPRAS</w:t>
      </w:r>
    </w:p>
    <w:p w14:paraId="54C45A78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AV. MORUMBI Nº 4.500 -  Sala 28 - ANDAR INTERMEDIÁRIO - CEP 05650-001</w:t>
      </w:r>
    </w:p>
    <w:p w14:paraId="0BCF9D64" w14:textId="77777777" w:rsidR="00C279D9" w:rsidRPr="00A907B3" w:rsidRDefault="00C279D9" w:rsidP="00C279D9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PALÁCIO DOS BANDEIRANTES</w:t>
      </w:r>
    </w:p>
    <w:p w14:paraId="6DBF0E21" w14:textId="77777777" w:rsidR="00C279D9" w:rsidRDefault="00C279D9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4489B55F" w14:textId="77777777" w:rsidR="00C279D9" w:rsidRDefault="00C279D9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D07248B" w14:textId="558E0604" w:rsidR="00CC1E4D" w:rsidRPr="00C23741" w:rsidRDefault="00B023F1" w:rsidP="00CC1E4D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7739E">
        <w:rPr>
          <w:rFonts w:ascii="Segoe UI" w:hAnsi="Segoe UI" w:cs="Segoe UI"/>
          <w:b/>
          <w:bCs/>
          <w:sz w:val="22"/>
          <w:szCs w:val="22"/>
        </w:rPr>
        <w:t>ANEXO III</w:t>
      </w:r>
    </w:p>
    <w:p w14:paraId="3611A5F0" w14:textId="77777777" w:rsidR="00CC1E4D" w:rsidRPr="00C23741" w:rsidRDefault="00CC1E4D" w:rsidP="00CC1E4D">
      <w:pPr>
        <w:rPr>
          <w:rFonts w:ascii="Segoe UI" w:hAnsi="Segoe UI" w:cs="Segoe UI"/>
          <w:b/>
        </w:rPr>
      </w:pPr>
    </w:p>
    <w:p w14:paraId="5E17BFED" w14:textId="51D5055A" w:rsidR="00CC1E4D" w:rsidRDefault="00CC1E4D" w:rsidP="00CC1E4D">
      <w:pPr>
        <w:pStyle w:val="Ttulo1"/>
        <w:jc w:val="center"/>
        <w:rPr>
          <w:rFonts w:ascii="Segoe UI" w:hAnsi="Segoe UI" w:cs="Segoe UI"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14:paraId="743B3864" w14:textId="1EEF4758" w:rsidR="00C279D9" w:rsidRDefault="00C279D9" w:rsidP="00C279D9"/>
    <w:p w14:paraId="5C90CDEA" w14:textId="3A3866C5" w:rsidR="00C279D9" w:rsidRDefault="00C279D9" w:rsidP="00C279D9"/>
    <w:p w14:paraId="367348FD" w14:textId="5FA85A9A" w:rsidR="00C279D9" w:rsidRPr="000570A8" w:rsidRDefault="00C279D9" w:rsidP="00C279D9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EDITAL DE PREGÃO ELETRÔNICO</w:t>
      </w:r>
      <w:r w:rsidRPr="000570A8">
        <w:rPr>
          <w:rFonts w:ascii="Segoe UI" w:hAnsi="Segoe UI" w:cs="Segoe UI"/>
          <w:b/>
          <w:sz w:val="22"/>
          <w:szCs w:val="22"/>
        </w:rPr>
        <w:t xml:space="preserve"> Nº CMIL-</w:t>
      </w:r>
      <w:r w:rsidRPr="00BA4C35">
        <w:rPr>
          <w:rFonts w:ascii="Segoe UI" w:hAnsi="Segoe UI" w:cs="Segoe UI"/>
          <w:b/>
          <w:sz w:val="22"/>
          <w:szCs w:val="22"/>
        </w:rPr>
        <w:t>900</w:t>
      </w:r>
      <w:r w:rsidR="00061511">
        <w:rPr>
          <w:rFonts w:ascii="Segoe UI" w:hAnsi="Segoe UI" w:cs="Segoe UI"/>
          <w:b/>
          <w:sz w:val="22"/>
          <w:szCs w:val="22"/>
        </w:rPr>
        <w:t>0</w:t>
      </w:r>
      <w:r w:rsidR="00C67AD3">
        <w:rPr>
          <w:rFonts w:ascii="Segoe UI" w:hAnsi="Segoe UI" w:cs="Segoe UI"/>
          <w:b/>
          <w:sz w:val="22"/>
          <w:szCs w:val="22"/>
        </w:rPr>
        <w:t>4</w:t>
      </w:r>
      <w:r w:rsidRPr="00BA4C35">
        <w:rPr>
          <w:rFonts w:ascii="Segoe UI" w:hAnsi="Segoe UI" w:cs="Segoe UI"/>
          <w:b/>
          <w:sz w:val="22"/>
          <w:szCs w:val="22"/>
        </w:rPr>
        <w:t>/202</w:t>
      </w:r>
      <w:r w:rsidR="00061511">
        <w:rPr>
          <w:rFonts w:ascii="Segoe UI" w:hAnsi="Segoe UI" w:cs="Segoe UI"/>
          <w:b/>
          <w:sz w:val="22"/>
          <w:szCs w:val="22"/>
        </w:rPr>
        <w:t>6</w:t>
      </w:r>
    </w:p>
    <w:p w14:paraId="7FC3EEBE" w14:textId="203ADC85" w:rsidR="00C279D9" w:rsidRDefault="00C279D9" w:rsidP="00C279D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0570A8">
        <w:rPr>
          <w:rFonts w:ascii="Segoe UI" w:hAnsi="Segoe UI" w:cs="Segoe UI"/>
          <w:b/>
          <w:sz w:val="22"/>
          <w:szCs w:val="22"/>
        </w:rPr>
        <w:t>PROCESSO</w:t>
      </w:r>
      <w:r>
        <w:rPr>
          <w:rFonts w:ascii="Segoe UI" w:hAnsi="Segoe UI" w:cs="Segoe UI"/>
          <w:b/>
          <w:sz w:val="22"/>
          <w:szCs w:val="22"/>
        </w:rPr>
        <w:t xml:space="preserve"> SEI</w:t>
      </w:r>
      <w:r w:rsidRPr="000570A8">
        <w:rPr>
          <w:rFonts w:ascii="Segoe UI" w:hAnsi="Segoe UI" w:cs="Segoe UI"/>
          <w:b/>
          <w:sz w:val="22"/>
          <w:szCs w:val="22"/>
        </w:rPr>
        <w:t xml:space="preserve"> Nº </w:t>
      </w:r>
      <w:r w:rsidR="00D02C33" w:rsidRPr="00D02C33">
        <w:rPr>
          <w:rFonts w:ascii="Segoe UI" w:hAnsi="Segoe UI" w:cs="Segoe UI"/>
          <w:b/>
          <w:sz w:val="22"/>
          <w:szCs w:val="22"/>
        </w:rPr>
        <w:t>003.0000</w:t>
      </w:r>
      <w:r w:rsidR="00C67AD3">
        <w:rPr>
          <w:rFonts w:ascii="Segoe UI" w:hAnsi="Segoe UI" w:cs="Segoe UI"/>
          <w:b/>
          <w:sz w:val="22"/>
          <w:szCs w:val="22"/>
        </w:rPr>
        <w:t>4677/2025-07</w:t>
      </w:r>
    </w:p>
    <w:p w14:paraId="0D2A92F7" w14:textId="77777777" w:rsidR="0089118E" w:rsidRPr="000570A8" w:rsidRDefault="0089118E" w:rsidP="00C279D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1AAAF140" w14:textId="77777777" w:rsidR="00C279D9" w:rsidRDefault="00C279D9" w:rsidP="00C279D9"/>
    <w:p w14:paraId="4D8B35CC" w14:textId="68004456" w:rsidR="00C279D9" w:rsidRPr="0089118E" w:rsidRDefault="00FD60B3" w:rsidP="00C279D9">
      <w:pPr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Serviço de c</w:t>
      </w:r>
      <w:r w:rsidR="00B00D78">
        <w:rPr>
          <w:rFonts w:ascii="Segoe UI" w:hAnsi="Segoe UI" w:cs="Segoe UI"/>
          <w:b/>
          <w:sz w:val="22"/>
          <w:szCs w:val="22"/>
        </w:rPr>
        <w:t>onfecção e instalação de prateleiras do tipo pallet e acessórios destinados ao depósito logístico da Defesa Civil.</w:t>
      </w:r>
    </w:p>
    <w:p w14:paraId="43D2187E" w14:textId="77777777" w:rsidR="00C67AD3" w:rsidRDefault="00C67AD3" w:rsidP="00C279D9">
      <w:pPr>
        <w:rPr>
          <w:rFonts w:ascii="Segoe UI" w:hAnsi="Segoe UI" w:cs="Segoe UI"/>
          <w:sz w:val="22"/>
          <w:szCs w:val="22"/>
        </w:rPr>
      </w:pPr>
    </w:p>
    <w:tbl>
      <w:tblPr>
        <w:tblW w:w="11057" w:type="dxa"/>
        <w:tblInd w:w="-1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4"/>
        <w:gridCol w:w="5023"/>
      </w:tblGrid>
      <w:tr w:rsidR="00C279D9" w:rsidRPr="00C85B6A" w14:paraId="3248D926" w14:textId="77777777" w:rsidTr="00C279D9">
        <w:tc>
          <w:tcPr>
            <w:tcW w:w="11057" w:type="dxa"/>
            <w:gridSpan w:val="2"/>
          </w:tcPr>
          <w:p w14:paraId="4181A505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RAZÃO SOCIAL</w:t>
            </w:r>
            <w:r>
              <w:rPr>
                <w:rFonts w:ascii="Calibri" w:hAnsi="Calibri" w:cs="Calibri"/>
                <w:b/>
                <w:sz w:val="22"/>
              </w:rPr>
              <w:t>/CNPJ</w:t>
            </w:r>
            <w:r w:rsidRPr="004E4CDB">
              <w:rPr>
                <w:rFonts w:ascii="Calibri" w:hAnsi="Calibri" w:cs="Calibri"/>
                <w:b/>
                <w:sz w:val="22"/>
              </w:rPr>
              <w:t xml:space="preserve">: </w:t>
            </w:r>
          </w:p>
          <w:p w14:paraId="25A47C7F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13B4191E" w14:textId="77777777" w:rsidTr="00C279D9">
        <w:tc>
          <w:tcPr>
            <w:tcW w:w="11057" w:type="dxa"/>
            <w:gridSpan w:val="2"/>
          </w:tcPr>
          <w:p w14:paraId="2FBF4572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ENDEREÇO: </w:t>
            </w:r>
          </w:p>
          <w:p w14:paraId="57D7FA8F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7F56104A" w14:textId="77777777" w:rsidTr="00C279D9">
        <w:tc>
          <w:tcPr>
            <w:tcW w:w="6034" w:type="dxa"/>
          </w:tcPr>
          <w:p w14:paraId="7F344D37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CONTATO:</w:t>
            </w:r>
          </w:p>
          <w:p w14:paraId="14833576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5023" w:type="dxa"/>
          </w:tcPr>
          <w:p w14:paraId="08A6BAB9" w14:textId="25943C5B" w:rsidR="00C279D9" w:rsidRPr="004E4CDB" w:rsidRDefault="002028F7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TELE</w:t>
            </w:r>
            <w:r w:rsidR="00C279D9" w:rsidRPr="004E4CDB">
              <w:rPr>
                <w:rFonts w:ascii="Calibri" w:hAnsi="Calibri" w:cs="Calibri"/>
                <w:b/>
                <w:sz w:val="22"/>
              </w:rPr>
              <w:t>FONE:</w:t>
            </w:r>
            <w:r w:rsidR="00C279D9" w:rsidRPr="004E4CDB">
              <w:rPr>
                <w:rFonts w:ascii="Calibri" w:hAnsi="Calibri" w:cs="Calibri"/>
                <w:b/>
                <w:sz w:val="22"/>
              </w:rPr>
              <w:br/>
            </w:r>
          </w:p>
        </w:tc>
      </w:tr>
      <w:tr w:rsidR="00C279D9" w:rsidRPr="00C85B6A" w14:paraId="27216C8A" w14:textId="77777777" w:rsidTr="00C279D9">
        <w:tc>
          <w:tcPr>
            <w:tcW w:w="11057" w:type="dxa"/>
            <w:gridSpan w:val="2"/>
          </w:tcPr>
          <w:p w14:paraId="23BBD2DB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E-MAIL:</w:t>
            </w:r>
          </w:p>
          <w:p w14:paraId="7794EBA7" w14:textId="77777777" w:rsidR="00C279D9" w:rsidRPr="004E4CDB" w:rsidRDefault="00C279D9" w:rsidP="0075103D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C279D9" w:rsidRPr="00C85B6A" w14:paraId="41BF5301" w14:textId="77777777" w:rsidTr="00C279D9">
        <w:tc>
          <w:tcPr>
            <w:tcW w:w="11057" w:type="dxa"/>
            <w:gridSpan w:val="2"/>
          </w:tcPr>
          <w:p w14:paraId="184C2523" w14:textId="65A7ACF0" w:rsidR="000954C5" w:rsidRDefault="000954C5" w:rsidP="000954C5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t xml:space="preserve">RESPONSÁVEL PELA ASSINATURA </w:t>
            </w:r>
            <w:r>
              <w:rPr>
                <w:rFonts w:ascii="Calibri" w:hAnsi="Calibri" w:cs="Calibri"/>
                <w:sz w:val="22"/>
              </w:rPr>
              <w:t>DO TERMO DE CONTRATO</w:t>
            </w:r>
            <w:r w:rsidRPr="00B059CC">
              <w:rPr>
                <w:rFonts w:ascii="Calibri" w:hAnsi="Calibri" w:cs="Calibri"/>
                <w:sz w:val="22"/>
              </w:rPr>
              <w:t>:</w:t>
            </w:r>
            <w:r w:rsidRPr="00B059CC">
              <w:rPr>
                <w:rFonts w:ascii="Calibri" w:hAnsi="Calibri" w:cs="Calibri"/>
                <w:sz w:val="22"/>
              </w:rPr>
              <w:br/>
            </w:r>
            <w:r w:rsidRPr="00B059CC">
              <w:rPr>
                <w:rFonts w:ascii="Calibri" w:hAnsi="Calibri" w:cs="Calibri"/>
                <w:sz w:val="22"/>
              </w:rPr>
              <w:br/>
              <w:t>NOME:</w:t>
            </w:r>
            <w:r w:rsidRPr="00B059CC">
              <w:rPr>
                <w:rFonts w:ascii="Calibri" w:hAnsi="Calibri" w:cs="Calibri"/>
                <w:sz w:val="22"/>
              </w:rPr>
              <w:br/>
              <w:t>RG:</w:t>
            </w:r>
            <w:r w:rsidRPr="00B059CC">
              <w:rPr>
                <w:rFonts w:ascii="Calibri" w:hAnsi="Calibri" w:cs="Calibri"/>
                <w:sz w:val="22"/>
              </w:rPr>
              <w:br/>
              <w:t>CPF:</w:t>
            </w:r>
            <w:r w:rsidRPr="00B059CC">
              <w:rPr>
                <w:rFonts w:ascii="Calibri" w:hAnsi="Calibri" w:cs="Calibri"/>
                <w:sz w:val="22"/>
              </w:rPr>
              <w:br/>
              <w:t>CARGO/FUNÇÃO:</w:t>
            </w:r>
            <w:r w:rsidRPr="00B059CC">
              <w:rPr>
                <w:rFonts w:ascii="Calibri" w:hAnsi="Calibri" w:cs="Calibri"/>
                <w:sz w:val="22"/>
              </w:rPr>
              <w:br/>
              <w:t>E-MAIL:</w:t>
            </w:r>
            <w:r w:rsidRPr="00B059CC">
              <w:rPr>
                <w:rFonts w:ascii="Calibri" w:hAnsi="Calibri" w:cs="Calibri"/>
                <w:sz w:val="22"/>
              </w:rPr>
              <w:br/>
            </w:r>
            <w:r>
              <w:rPr>
                <w:rFonts w:ascii="Calibri" w:hAnsi="Calibri" w:cs="Calibri"/>
                <w:sz w:val="22"/>
              </w:rPr>
              <w:t>CONTA BANCO DO BRASIL:                            AGÊNCIA:</w:t>
            </w:r>
          </w:p>
          <w:p w14:paraId="6A1EFC3B" w14:textId="3C397613" w:rsidR="00C279D9" w:rsidRDefault="000954C5" w:rsidP="000954C5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 w:rsidRPr="00B059CC">
              <w:rPr>
                <w:rFonts w:ascii="Calibri" w:hAnsi="Calibri" w:cs="Calibri"/>
                <w:sz w:val="22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14:paraId="217FDE58" w14:textId="77777777" w:rsidR="00C279D9" w:rsidRPr="00A907B3" w:rsidRDefault="00C279D9" w:rsidP="00C279D9">
      <w:pPr>
        <w:rPr>
          <w:rFonts w:ascii="Segoe UI" w:hAnsi="Segoe UI" w:cs="Segoe UI"/>
          <w:sz w:val="22"/>
          <w:szCs w:val="22"/>
        </w:rPr>
      </w:pPr>
    </w:p>
    <w:p w14:paraId="0D739665" w14:textId="77777777" w:rsidR="00D26A0F" w:rsidRPr="00C23741" w:rsidRDefault="00D26A0F" w:rsidP="00D26A0F">
      <w:pPr>
        <w:jc w:val="center"/>
        <w:rPr>
          <w:rFonts w:ascii="Segoe UI" w:hAnsi="Segoe UI" w:cs="Segoe UI"/>
          <w:b/>
          <w:sz w:val="22"/>
          <w:szCs w:val="22"/>
        </w:rPr>
      </w:pP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2511"/>
        <w:gridCol w:w="1527"/>
        <w:gridCol w:w="1613"/>
        <w:gridCol w:w="1590"/>
        <w:gridCol w:w="1414"/>
        <w:gridCol w:w="1634"/>
      </w:tblGrid>
      <w:tr w:rsidR="00C17BFC" w:rsidRPr="00B20174" w14:paraId="6272D9E5" w14:textId="77777777" w:rsidTr="00B24376">
        <w:trPr>
          <w:trHeight w:val="259"/>
          <w:jc w:val="center"/>
        </w:trPr>
        <w:tc>
          <w:tcPr>
            <w:tcW w:w="696" w:type="dxa"/>
            <w:shd w:val="clear" w:color="auto" w:fill="5B9BD5" w:themeFill="accent1"/>
            <w:vAlign w:val="center"/>
            <w:hideMark/>
          </w:tcPr>
          <w:p w14:paraId="265D68ED" w14:textId="39E227A2" w:rsidR="00C17BFC" w:rsidRPr="00B20174" w:rsidRDefault="00C17BFC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511" w:type="dxa"/>
            <w:shd w:val="clear" w:color="auto" w:fill="5B9BD5" w:themeFill="accent1"/>
            <w:vAlign w:val="center"/>
          </w:tcPr>
          <w:p w14:paraId="0AFC0020" w14:textId="77777777" w:rsidR="00C17BFC" w:rsidRDefault="00C17BFC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78F22680" w14:textId="5F835D48" w:rsidR="00C17BFC" w:rsidRPr="00B20174" w:rsidRDefault="00C17BFC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27" w:type="dxa"/>
            <w:shd w:val="clear" w:color="auto" w:fill="5B9BD5" w:themeFill="accent1"/>
          </w:tcPr>
          <w:p w14:paraId="146A6984" w14:textId="77777777" w:rsidR="00C17BFC" w:rsidRDefault="00C17BFC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4BF4E16F" w14:textId="0E314D2D" w:rsidR="00C17BFC" w:rsidRDefault="00C17BFC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CATSER</w:t>
            </w:r>
          </w:p>
        </w:tc>
        <w:tc>
          <w:tcPr>
            <w:tcW w:w="1613" w:type="dxa"/>
            <w:shd w:val="clear" w:color="auto" w:fill="5B9BD5" w:themeFill="accent1"/>
            <w:vAlign w:val="center"/>
            <w:hideMark/>
          </w:tcPr>
          <w:p w14:paraId="688F0378" w14:textId="648DBBD0" w:rsidR="00C17BFC" w:rsidRPr="00B20174" w:rsidRDefault="00C17BFC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590" w:type="dxa"/>
            <w:shd w:val="clear" w:color="auto" w:fill="5B9BD5" w:themeFill="accent1"/>
            <w:vAlign w:val="center"/>
            <w:hideMark/>
          </w:tcPr>
          <w:p w14:paraId="5184F559" w14:textId="58E8CA5F" w:rsidR="00C17BFC" w:rsidRPr="00B20174" w:rsidRDefault="00C17BFC" w:rsidP="008467AC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QUANTIDADE TOTAL</w:t>
            </w:r>
          </w:p>
        </w:tc>
        <w:tc>
          <w:tcPr>
            <w:tcW w:w="1414" w:type="dxa"/>
            <w:shd w:val="clear" w:color="auto" w:fill="5B9BD5" w:themeFill="accent1"/>
            <w:vAlign w:val="center"/>
            <w:hideMark/>
          </w:tcPr>
          <w:p w14:paraId="74C5409A" w14:textId="77777777" w:rsidR="00C17BFC" w:rsidRPr="00B20174" w:rsidRDefault="00C17BFC" w:rsidP="008467AC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>VALOR UNITÁRIO</w:t>
            </w:r>
          </w:p>
        </w:tc>
        <w:tc>
          <w:tcPr>
            <w:tcW w:w="1634" w:type="dxa"/>
            <w:shd w:val="clear" w:color="auto" w:fill="5B9BD5" w:themeFill="accent1"/>
            <w:vAlign w:val="center"/>
            <w:hideMark/>
          </w:tcPr>
          <w:p w14:paraId="4E4C5C04" w14:textId="1E9F000C" w:rsidR="00C17BFC" w:rsidRPr="00B20174" w:rsidRDefault="00C17BFC" w:rsidP="00C17BFC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20174">
              <w:rPr>
                <w:rFonts w:ascii="Segoe UI" w:hAnsi="Segoe UI" w:cs="Segoe UI"/>
                <w:b/>
                <w:sz w:val="22"/>
                <w:szCs w:val="22"/>
              </w:rPr>
              <w:t xml:space="preserve">VALOR TOTAL </w:t>
            </w:r>
          </w:p>
        </w:tc>
      </w:tr>
      <w:tr w:rsidR="00EC1D1A" w:rsidRPr="00B20174" w14:paraId="382B758B" w14:textId="77777777" w:rsidTr="00B24376">
        <w:trPr>
          <w:trHeight w:val="388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14:paraId="4D7D3EE3" w14:textId="77777777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7E296D48" w14:textId="77777777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7397BCB3" w14:textId="77777777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69FF77F2" w14:textId="77777777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6611BB03" w14:textId="77777777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6B1E1B3A" w14:textId="514058C7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511" w:type="dxa"/>
            <w:vMerge w:val="restart"/>
            <w:shd w:val="clear" w:color="auto" w:fill="auto"/>
            <w:vAlign w:val="center"/>
          </w:tcPr>
          <w:p w14:paraId="4EEF2459" w14:textId="69F81724" w:rsidR="00EC1D1A" w:rsidRPr="0089118E" w:rsidRDefault="00EC1D1A" w:rsidP="004308C7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lastRenderedPageBreak/>
              <w:t xml:space="preserve">Confecção e instalação de Prateleira tipo Porta Pallet com estrutura completa: montante porta pallet, longarina, nível plano metálico, </w:t>
            </w:r>
            <w:r>
              <w:lastRenderedPageBreak/>
              <w:t>distanciador, protetor de coluna individual, protetor de montante simples, protetor de montante duplo e instalação da estrutura no local.</w:t>
            </w:r>
          </w:p>
        </w:tc>
        <w:tc>
          <w:tcPr>
            <w:tcW w:w="1527" w:type="dxa"/>
            <w:vMerge w:val="restart"/>
          </w:tcPr>
          <w:p w14:paraId="32A5FE04" w14:textId="77777777" w:rsidR="00EC1D1A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pPr>
          </w:p>
          <w:p w14:paraId="3C58386D" w14:textId="77777777" w:rsidR="00EC1D1A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pPr>
          </w:p>
          <w:p w14:paraId="12033FBF" w14:textId="77777777" w:rsidR="00EC1D1A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pPr>
          </w:p>
          <w:p w14:paraId="25DC776D" w14:textId="77777777" w:rsidR="00EC1D1A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  <w:highlight w:val="yellow"/>
              </w:rPr>
            </w:pPr>
          </w:p>
          <w:p w14:paraId="22A3E5A5" w14:textId="21B1321E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3E13DB">
              <w:rPr>
                <w:rFonts w:ascii="Segoe UI" w:hAnsi="Segoe UI" w:cs="Segoe UI"/>
                <w:bCs/>
                <w:sz w:val="22"/>
                <w:szCs w:val="22"/>
              </w:rPr>
              <w:t>17302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7D0775A1" w14:textId="272AD20D" w:rsidR="00EC1D1A" w:rsidRPr="00B20174" w:rsidRDefault="002E0A85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E0A85">
              <w:t>Montante Porta Pallet 5000mm X 1000mm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238A18B" w14:textId="2285D65E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32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unidades</w:t>
            </w:r>
          </w:p>
        </w:tc>
        <w:tc>
          <w:tcPr>
            <w:tcW w:w="1414" w:type="dxa"/>
            <w:vAlign w:val="center"/>
          </w:tcPr>
          <w:p w14:paraId="719A154E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3F3039F0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C1D1A" w:rsidRPr="00B20174" w14:paraId="1AC71947" w14:textId="77777777" w:rsidTr="00B24376">
        <w:trPr>
          <w:trHeight w:val="38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14:paraId="126FDFFA" w14:textId="3F1A30D1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shd w:val="clear" w:color="auto" w:fill="auto"/>
            <w:vAlign w:val="center"/>
          </w:tcPr>
          <w:p w14:paraId="68F03F0D" w14:textId="77777777" w:rsidR="00EC1D1A" w:rsidRPr="0089118E" w:rsidRDefault="00EC1D1A" w:rsidP="0089118E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vMerge/>
          </w:tcPr>
          <w:p w14:paraId="63AFCFA1" w14:textId="77777777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ABD41A1" w14:textId="5683D3BA" w:rsidR="00EC1D1A" w:rsidRDefault="002E0A85" w:rsidP="008467AC">
            <w:pPr>
              <w:jc w:val="center"/>
            </w:pPr>
            <w:r w:rsidRPr="002E0A85">
              <w:t xml:space="preserve">Longarina Porta Pallet </w:t>
            </w:r>
            <w:r w:rsidRPr="002E0A85">
              <w:lastRenderedPageBreak/>
              <w:t>2300MM X 2000 Kgf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98BBE23" w14:textId="34BF6F61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lastRenderedPageBreak/>
              <w:t>144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unidades</w:t>
            </w:r>
          </w:p>
        </w:tc>
        <w:tc>
          <w:tcPr>
            <w:tcW w:w="1414" w:type="dxa"/>
            <w:vAlign w:val="center"/>
          </w:tcPr>
          <w:p w14:paraId="010A4033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014DA532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C1D1A" w:rsidRPr="00B20174" w14:paraId="341EF914" w14:textId="77777777" w:rsidTr="00B24376">
        <w:trPr>
          <w:trHeight w:val="38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14:paraId="18637A71" w14:textId="3C8FE34A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shd w:val="clear" w:color="auto" w:fill="auto"/>
            <w:vAlign w:val="center"/>
          </w:tcPr>
          <w:p w14:paraId="3B5CFC05" w14:textId="77777777" w:rsidR="00EC1D1A" w:rsidRPr="0089118E" w:rsidRDefault="00EC1D1A" w:rsidP="0089118E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vMerge/>
          </w:tcPr>
          <w:p w14:paraId="793D23C7" w14:textId="77777777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399292F0" w14:textId="63C13313" w:rsidR="00EC1D1A" w:rsidRDefault="002E0A85" w:rsidP="008467AC">
            <w:pPr>
              <w:jc w:val="center"/>
            </w:pPr>
            <w:r w:rsidRPr="002E0A85">
              <w:t>Nível Plano metálico 2300MM X 1000MM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71BCE97" w14:textId="4BFEC04A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72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unidades</w:t>
            </w:r>
          </w:p>
        </w:tc>
        <w:tc>
          <w:tcPr>
            <w:tcW w:w="1414" w:type="dxa"/>
            <w:vAlign w:val="center"/>
          </w:tcPr>
          <w:p w14:paraId="10D142B0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46F80685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C1D1A" w:rsidRPr="00B20174" w14:paraId="2DEBB183" w14:textId="77777777" w:rsidTr="00B24376">
        <w:trPr>
          <w:trHeight w:val="38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14:paraId="4625EFB3" w14:textId="2BECF59B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shd w:val="clear" w:color="auto" w:fill="auto"/>
            <w:vAlign w:val="center"/>
          </w:tcPr>
          <w:p w14:paraId="386985F0" w14:textId="77777777" w:rsidR="00EC1D1A" w:rsidRPr="0089118E" w:rsidRDefault="00EC1D1A" w:rsidP="0089118E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vMerge/>
          </w:tcPr>
          <w:p w14:paraId="43440ED8" w14:textId="77777777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24FA5953" w14:textId="7ABE691A" w:rsidR="00EC1D1A" w:rsidRDefault="00EC1D1A" w:rsidP="00E22338">
            <w:pPr>
              <w:jc w:val="center"/>
            </w:pPr>
            <w:r>
              <w:t>distanciador 300mm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3418B5C" w14:textId="2168688F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24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unidades</w:t>
            </w:r>
          </w:p>
        </w:tc>
        <w:tc>
          <w:tcPr>
            <w:tcW w:w="1414" w:type="dxa"/>
            <w:vAlign w:val="center"/>
          </w:tcPr>
          <w:p w14:paraId="748C29D3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402D88F3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C1D1A" w:rsidRPr="00B20174" w14:paraId="0FEFEAC5" w14:textId="77777777" w:rsidTr="00B24376">
        <w:trPr>
          <w:trHeight w:val="38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14:paraId="7B09F4BB" w14:textId="373D8FCE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shd w:val="clear" w:color="auto" w:fill="auto"/>
            <w:vAlign w:val="center"/>
          </w:tcPr>
          <w:p w14:paraId="47FEB18E" w14:textId="77777777" w:rsidR="00EC1D1A" w:rsidRPr="0089118E" w:rsidRDefault="00EC1D1A" w:rsidP="0089118E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vMerge/>
          </w:tcPr>
          <w:p w14:paraId="10EE65BD" w14:textId="77777777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24C1AC46" w14:textId="5A1CE6C5" w:rsidR="00EC1D1A" w:rsidRDefault="00EC1D1A" w:rsidP="008467AC">
            <w:pPr>
              <w:jc w:val="center"/>
            </w:pPr>
            <w:r>
              <w:t>protetores de coluna de 400mm de altura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4FABE24" w14:textId="29E73B40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32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unidades</w:t>
            </w:r>
          </w:p>
        </w:tc>
        <w:tc>
          <w:tcPr>
            <w:tcW w:w="1414" w:type="dxa"/>
            <w:vAlign w:val="center"/>
          </w:tcPr>
          <w:p w14:paraId="125D3436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1CA8B9E3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C1D1A" w:rsidRPr="00B20174" w14:paraId="24BE4FB4" w14:textId="77777777" w:rsidTr="00B24376">
        <w:trPr>
          <w:trHeight w:val="38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14:paraId="17D5544E" w14:textId="44E729D9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shd w:val="clear" w:color="auto" w:fill="auto"/>
            <w:vAlign w:val="center"/>
          </w:tcPr>
          <w:p w14:paraId="6E100495" w14:textId="77777777" w:rsidR="00EC1D1A" w:rsidRPr="0089118E" w:rsidRDefault="00EC1D1A" w:rsidP="0089118E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vMerge/>
          </w:tcPr>
          <w:p w14:paraId="778CB692" w14:textId="77777777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C44F559" w14:textId="24421A77" w:rsidR="00EC1D1A" w:rsidRDefault="00EC1D1A" w:rsidP="008467AC">
            <w:pPr>
              <w:jc w:val="center"/>
            </w:pPr>
            <w:r>
              <w:t>protetor de montante simples de 1250 x 400mm de altura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C855058" w14:textId="294F87CB" w:rsidR="00EC1D1A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1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unidade</w:t>
            </w:r>
          </w:p>
        </w:tc>
        <w:tc>
          <w:tcPr>
            <w:tcW w:w="1414" w:type="dxa"/>
            <w:vAlign w:val="center"/>
          </w:tcPr>
          <w:p w14:paraId="116800EF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5DF896CE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EC1D1A" w:rsidRPr="00B20174" w14:paraId="7F5BB163" w14:textId="77777777" w:rsidTr="00B24376">
        <w:trPr>
          <w:trHeight w:val="38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14:paraId="774455C5" w14:textId="0AB78D73" w:rsidR="00EC1D1A" w:rsidRPr="00ED0F83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shd w:val="clear" w:color="auto" w:fill="auto"/>
            <w:vAlign w:val="center"/>
          </w:tcPr>
          <w:p w14:paraId="139B4C9F" w14:textId="77777777" w:rsidR="00EC1D1A" w:rsidRPr="0089118E" w:rsidRDefault="00EC1D1A" w:rsidP="0089118E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527" w:type="dxa"/>
            <w:vMerge/>
          </w:tcPr>
          <w:p w14:paraId="47D73286" w14:textId="77777777" w:rsidR="00EC1D1A" w:rsidRPr="00C17BFC" w:rsidRDefault="00EC1D1A" w:rsidP="008467A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25BA1274" w14:textId="263EC90E" w:rsidR="00EC1D1A" w:rsidRDefault="00EC1D1A" w:rsidP="008467AC">
            <w:pPr>
              <w:jc w:val="center"/>
            </w:pPr>
            <w:r>
              <w:t>protetores de montantes duplos de 2550 x 400mm de altura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E62A276" w14:textId="034B4D0E" w:rsidR="00EC1D1A" w:rsidRDefault="00EC1D1A" w:rsidP="007775A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4</w:t>
            </w:r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u</w:t>
            </w:r>
            <w:bookmarkStart w:id="0" w:name="_GoBack"/>
            <w:bookmarkEnd w:id="0"/>
            <w:r w:rsidR="00243C04">
              <w:rPr>
                <w:rFonts w:ascii="Segoe UI" w:hAnsi="Segoe UI" w:cs="Segoe UI"/>
                <w:b/>
                <w:bCs/>
                <w:sz w:val="22"/>
                <w:szCs w:val="22"/>
              </w:rPr>
              <w:t>nidades</w:t>
            </w:r>
          </w:p>
        </w:tc>
        <w:tc>
          <w:tcPr>
            <w:tcW w:w="1414" w:type="dxa"/>
            <w:vAlign w:val="center"/>
          </w:tcPr>
          <w:p w14:paraId="58FF7D28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vAlign w:val="center"/>
          </w:tcPr>
          <w:p w14:paraId="5C713DC6" w14:textId="77777777" w:rsidR="00EC1D1A" w:rsidRPr="00B20174" w:rsidRDefault="00EC1D1A" w:rsidP="008467AC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251D10" w:rsidRPr="00B20174" w14:paraId="0F7A37FC" w14:textId="77777777" w:rsidTr="00B24376">
        <w:trPr>
          <w:trHeight w:val="388"/>
          <w:jc w:val="center"/>
        </w:trPr>
        <w:tc>
          <w:tcPr>
            <w:tcW w:w="9351" w:type="dxa"/>
            <w:gridSpan w:val="6"/>
            <w:shd w:val="clear" w:color="auto" w:fill="auto"/>
            <w:vAlign w:val="center"/>
          </w:tcPr>
          <w:p w14:paraId="22F24CBB" w14:textId="0A3F8042" w:rsidR="00251D10" w:rsidRPr="00B20174" w:rsidRDefault="003E13DB" w:rsidP="00E937A8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Valor total negociado</w:t>
            </w:r>
          </w:p>
        </w:tc>
        <w:tc>
          <w:tcPr>
            <w:tcW w:w="1634" w:type="dxa"/>
            <w:vAlign w:val="center"/>
          </w:tcPr>
          <w:p w14:paraId="4476752E" w14:textId="37AE8A9E" w:rsidR="00251D10" w:rsidRPr="00B20174" w:rsidRDefault="003E13DB" w:rsidP="00B24376">
            <w:pPr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R$</w:t>
            </w:r>
          </w:p>
        </w:tc>
      </w:tr>
    </w:tbl>
    <w:p w14:paraId="0ED2E179" w14:textId="77777777" w:rsidR="00D26A0F" w:rsidRDefault="00D26A0F" w:rsidP="00D26A0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i/>
          <w:sz w:val="22"/>
          <w:szCs w:val="22"/>
        </w:rPr>
      </w:pPr>
    </w:p>
    <w:p w14:paraId="4B209594" w14:textId="2066E4E7" w:rsidR="00D26A0F" w:rsidRPr="00B20174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  <w:r w:rsidRPr="00B20174">
        <w:rPr>
          <w:rFonts w:ascii="Segoe UI" w:hAnsi="Segoe UI" w:cs="Segoe UI"/>
          <w:b/>
          <w:sz w:val="22"/>
          <w:szCs w:val="22"/>
          <w:u w:val="single"/>
        </w:rPr>
        <w:t>CONDIÇÕES GERAIS:</w:t>
      </w:r>
    </w:p>
    <w:p w14:paraId="3C173891" w14:textId="77777777" w:rsidR="00D26A0F" w:rsidRPr="00B20174" w:rsidRDefault="00D26A0F" w:rsidP="00D26A0F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sz w:val="22"/>
          <w:szCs w:val="22"/>
          <w:u w:val="single"/>
        </w:rPr>
      </w:pPr>
    </w:p>
    <w:p w14:paraId="61E1D86F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1.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Impostos:</w:t>
      </w:r>
      <w:r w:rsidRPr="00B20174">
        <w:rPr>
          <w:rFonts w:ascii="Segoe UI" w:hAnsi="Segoe UI" w:cs="Segoe UI"/>
          <w:sz w:val="22"/>
          <w:szCs w:val="22"/>
        </w:rPr>
        <w:t xml:space="preserve"> Inclusos;</w:t>
      </w:r>
    </w:p>
    <w:p w14:paraId="3038F849" w14:textId="77777777" w:rsidR="00D26A0F" w:rsidRPr="00B20174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2.</w:t>
      </w:r>
      <w:r w:rsidRPr="00B20174">
        <w:rPr>
          <w:rFonts w:ascii="Segoe UI" w:hAnsi="Segoe UI" w:cs="Segoe UI"/>
          <w:sz w:val="22"/>
          <w:szCs w:val="22"/>
        </w:rPr>
        <w:t xml:space="preserve"> </w:t>
      </w:r>
      <w:r w:rsidRPr="00B20174">
        <w:rPr>
          <w:rFonts w:ascii="Segoe UI" w:hAnsi="Segoe UI" w:cs="Segoe UI"/>
          <w:b/>
          <w:sz w:val="22"/>
          <w:szCs w:val="22"/>
        </w:rPr>
        <w:t>Validade da Proposta:</w:t>
      </w:r>
      <w:r w:rsidRPr="00B20174">
        <w:rPr>
          <w:rFonts w:ascii="Segoe UI" w:hAnsi="Segoe UI" w:cs="Segoe UI"/>
          <w:sz w:val="22"/>
          <w:szCs w:val="22"/>
        </w:rPr>
        <w:t xml:space="preserve"> 60 (sessenta) dias;</w:t>
      </w:r>
    </w:p>
    <w:p w14:paraId="6D4603D6" w14:textId="6F2DAAAB" w:rsidR="00D26A0F" w:rsidRDefault="00D26A0F" w:rsidP="00D26A0F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 w:rsidRPr="00B20174">
        <w:rPr>
          <w:rFonts w:ascii="Segoe UI" w:hAnsi="Segoe UI" w:cs="Segoe UI"/>
          <w:b/>
          <w:sz w:val="22"/>
          <w:szCs w:val="22"/>
        </w:rPr>
        <w:t>3.</w:t>
      </w:r>
      <w:r w:rsidRPr="00B20174">
        <w:rPr>
          <w:rFonts w:ascii="Segoe UI" w:hAnsi="Segoe UI" w:cs="Segoe UI"/>
          <w:sz w:val="22"/>
          <w:szCs w:val="22"/>
        </w:rPr>
        <w:t xml:space="preserve">  Para a composição dos preços, deve ser observada a descrição detalhada de cada item, conforme </w:t>
      </w:r>
      <w:r w:rsidRPr="00B20174">
        <w:rPr>
          <w:rFonts w:ascii="Segoe UI" w:hAnsi="Segoe UI" w:cs="Segoe UI"/>
          <w:b/>
          <w:sz w:val="22"/>
          <w:szCs w:val="22"/>
        </w:rPr>
        <w:t>Termo de Referência</w:t>
      </w:r>
      <w:r w:rsidR="00CD1BB8">
        <w:rPr>
          <w:rFonts w:ascii="Segoe UI" w:hAnsi="Segoe UI" w:cs="Segoe UI"/>
          <w:sz w:val="22"/>
          <w:szCs w:val="22"/>
        </w:rPr>
        <w:t xml:space="preserve"> (Anexo “I</w:t>
      </w:r>
      <w:r w:rsidRPr="00B20174">
        <w:rPr>
          <w:rFonts w:ascii="Segoe UI" w:hAnsi="Segoe UI" w:cs="Segoe UI"/>
          <w:sz w:val="22"/>
          <w:szCs w:val="22"/>
        </w:rPr>
        <w:t>” do Edital).</w:t>
      </w:r>
    </w:p>
    <w:p w14:paraId="2650CA98" w14:textId="038BC543" w:rsidR="004770FC" w:rsidRDefault="00C64F58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4</w:t>
      </w:r>
      <w:r w:rsidR="004770FC" w:rsidRPr="004770FC">
        <w:rPr>
          <w:rFonts w:ascii="Segoe UI" w:hAnsi="Segoe UI" w:cs="Segoe UI"/>
          <w:b/>
          <w:sz w:val="22"/>
          <w:szCs w:val="22"/>
        </w:rPr>
        <w:t>.</w:t>
      </w:r>
      <w:r w:rsidR="00B67347">
        <w:rPr>
          <w:rFonts w:ascii="Segoe UI" w:hAnsi="Segoe UI" w:cs="Segoe UI"/>
          <w:sz w:val="22"/>
          <w:szCs w:val="22"/>
        </w:rPr>
        <w:t xml:space="preserve"> Condições de entrega conforme item 5.1 do TR;</w:t>
      </w:r>
    </w:p>
    <w:p w14:paraId="7FEEAED4" w14:textId="3BA7FF33" w:rsidR="00D02C33" w:rsidRDefault="00FF05AE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5</w:t>
      </w:r>
      <w:r w:rsidR="004770FC" w:rsidRPr="004770FC">
        <w:rPr>
          <w:rFonts w:ascii="Segoe UI" w:hAnsi="Segoe UI" w:cs="Segoe UI"/>
          <w:b/>
          <w:sz w:val="22"/>
          <w:szCs w:val="22"/>
        </w:rPr>
        <w:t>.</w:t>
      </w:r>
      <w:r w:rsidR="004770FC" w:rsidRPr="004770FC">
        <w:rPr>
          <w:rFonts w:ascii="Segoe UI" w:hAnsi="Segoe UI" w:cs="Segoe UI"/>
          <w:sz w:val="22"/>
          <w:szCs w:val="22"/>
        </w:rPr>
        <w:t xml:space="preserve"> </w:t>
      </w:r>
      <w:r w:rsidR="00EA00F0">
        <w:rPr>
          <w:rFonts w:ascii="Segoe UI" w:hAnsi="Segoe UI" w:cs="Segoe UI"/>
          <w:sz w:val="22"/>
          <w:szCs w:val="22"/>
        </w:rPr>
        <w:t>Prestação do serviço</w:t>
      </w:r>
      <w:r w:rsidR="008467AC">
        <w:rPr>
          <w:rFonts w:ascii="Segoe UI" w:hAnsi="Segoe UI" w:cs="Segoe UI"/>
          <w:sz w:val="22"/>
          <w:szCs w:val="22"/>
        </w:rPr>
        <w:t xml:space="preserve"> no </w:t>
      </w:r>
      <w:r w:rsidR="004770FC" w:rsidRPr="004770FC">
        <w:rPr>
          <w:rFonts w:ascii="Segoe UI" w:hAnsi="Segoe UI" w:cs="Segoe UI"/>
          <w:sz w:val="22"/>
          <w:szCs w:val="22"/>
        </w:rPr>
        <w:t>endereço</w:t>
      </w:r>
      <w:r w:rsidR="008467AC">
        <w:rPr>
          <w:rFonts w:ascii="Segoe UI" w:hAnsi="Segoe UI" w:cs="Segoe UI"/>
          <w:sz w:val="22"/>
          <w:szCs w:val="22"/>
        </w:rPr>
        <w:t>, conforme o item 5.</w:t>
      </w:r>
      <w:r w:rsidR="00EA00F0">
        <w:rPr>
          <w:rFonts w:ascii="Segoe UI" w:hAnsi="Segoe UI" w:cs="Segoe UI"/>
          <w:sz w:val="22"/>
          <w:szCs w:val="22"/>
        </w:rPr>
        <w:t>2</w:t>
      </w:r>
      <w:r w:rsidR="0085278E">
        <w:rPr>
          <w:rFonts w:ascii="Segoe UI" w:hAnsi="Segoe UI" w:cs="Segoe UI"/>
          <w:sz w:val="22"/>
          <w:szCs w:val="22"/>
        </w:rPr>
        <w:t xml:space="preserve"> do Termo Re</w:t>
      </w:r>
      <w:r w:rsidR="008467AC">
        <w:rPr>
          <w:rFonts w:ascii="Segoe UI" w:hAnsi="Segoe UI" w:cs="Segoe UI"/>
          <w:sz w:val="22"/>
          <w:szCs w:val="22"/>
        </w:rPr>
        <w:t xml:space="preserve">ferência </w:t>
      </w:r>
      <w:r w:rsidR="0085278E">
        <w:rPr>
          <w:rFonts w:ascii="Segoe UI" w:hAnsi="Segoe UI" w:cs="Segoe UI"/>
          <w:sz w:val="22"/>
          <w:szCs w:val="22"/>
        </w:rPr>
        <w:t>(Anexo “I</w:t>
      </w:r>
      <w:r w:rsidR="0085278E" w:rsidRPr="00B20174">
        <w:rPr>
          <w:rFonts w:ascii="Segoe UI" w:hAnsi="Segoe UI" w:cs="Segoe UI"/>
          <w:sz w:val="22"/>
          <w:szCs w:val="22"/>
        </w:rPr>
        <w:t>” do Edital)</w:t>
      </w:r>
      <w:r w:rsidR="0085278E">
        <w:rPr>
          <w:rFonts w:ascii="Segoe UI" w:hAnsi="Segoe UI" w:cs="Segoe UI"/>
          <w:sz w:val="22"/>
          <w:szCs w:val="22"/>
        </w:rPr>
        <w:t>.</w:t>
      </w:r>
    </w:p>
    <w:p w14:paraId="1AE93FB7" w14:textId="77777777" w:rsidR="00D02C33" w:rsidRDefault="00D02C33" w:rsidP="004770FC">
      <w:pPr>
        <w:tabs>
          <w:tab w:val="left" w:pos="-567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spacing w:line="360" w:lineRule="auto"/>
        <w:jc w:val="both"/>
        <w:rPr>
          <w:rFonts w:ascii="Segoe UI" w:hAnsi="Segoe UI" w:cs="Segoe U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50125C" w:rsidRPr="00B5255A" w14:paraId="2D45C755" w14:textId="77777777" w:rsidTr="0075103D">
        <w:trPr>
          <w:trHeight w:val="1461"/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F5F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 xml:space="preserve">CARIMBO/RAZÃO SOCIAL/CNPJ  </w:t>
            </w:r>
          </w:p>
          <w:p w14:paraId="76D2F245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A53B34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EDCF05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CFDFBA5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nil"/>
            </w:tcBorders>
          </w:tcPr>
          <w:p w14:paraId="36ABDD75" w14:textId="77777777" w:rsidR="0050125C" w:rsidRPr="00B5255A" w:rsidRDefault="0050125C" w:rsidP="0075103D">
            <w:pPr>
              <w:pStyle w:val="Cabealho"/>
              <w:tabs>
                <w:tab w:val="clear" w:pos="4419"/>
                <w:tab w:val="clear" w:pos="8838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DATA/ASSINATURA</w:t>
            </w:r>
          </w:p>
          <w:p w14:paraId="7A5B965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6A444DB" w14:textId="17B91C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São Paulo,         de                             de</w:t>
            </w:r>
            <w:r w:rsidR="00A01F4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5255A">
              <w:rPr>
                <w:rFonts w:ascii="Calibri" w:hAnsi="Calibri" w:cs="Calibri"/>
                <w:sz w:val="22"/>
                <w:szCs w:val="22"/>
              </w:rPr>
              <w:t xml:space="preserve"> 202</w:t>
            </w:r>
            <w:r w:rsidR="00797833">
              <w:rPr>
                <w:rFonts w:ascii="Calibri" w:hAnsi="Calibri" w:cs="Calibri"/>
                <w:sz w:val="22"/>
                <w:szCs w:val="22"/>
              </w:rPr>
              <w:t>6</w:t>
            </w:r>
          </w:p>
          <w:p w14:paraId="06F23BBC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EA5B4A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_______________________________________</w:t>
            </w:r>
          </w:p>
          <w:p w14:paraId="5ABCDE01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A9DA814" w14:textId="77777777" w:rsidR="0050125C" w:rsidRPr="00B5255A" w:rsidRDefault="0050125C" w:rsidP="0075103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62AEDD2" w14:textId="68FCC6F7" w:rsidR="00CC1E4D" w:rsidRPr="00C23741" w:rsidRDefault="00CC1E4D" w:rsidP="0050125C">
      <w:pPr>
        <w:rPr>
          <w:rFonts w:ascii="Segoe UI" w:hAnsi="Segoe UI" w:cs="Segoe UI"/>
          <w:color w:val="000000"/>
          <w:sz w:val="22"/>
          <w:szCs w:val="22"/>
        </w:rPr>
      </w:pPr>
    </w:p>
    <w:sectPr w:rsidR="00CC1E4D" w:rsidRPr="00C23741" w:rsidSect="004F1C88">
      <w:footerReference w:type="even" r:id="rId8"/>
      <w:pgSz w:w="11907" w:h="16840" w:code="9"/>
      <w:pgMar w:top="851" w:right="1701" w:bottom="56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57792" w14:textId="77777777" w:rsidR="00CF447F" w:rsidRDefault="00CF447F">
      <w:r>
        <w:separator/>
      </w:r>
    </w:p>
  </w:endnote>
  <w:endnote w:type="continuationSeparator" w:id="0">
    <w:p w14:paraId="3DD1019E" w14:textId="77777777" w:rsidR="00CF447F" w:rsidRDefault="00CF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46242" w14:textId="77777777" w:rsidR="00CF447F" w:rsidRDefault="00CF447F" w:rsidP="009D71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41FA26F6" w14:textId="77777777" w:rsidR="00CF447F" w:rsidRDefault="00CF447F" w:rsidP="009D713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4854E" w14:textId="77777777" w:rsidR="00CF447F" w:rsidRDefault="00CF447F">
      <w:r>
        <w:separator/>
      </w:r>
    </w:p>
  </w:footnote>
  <w:footnote w:type="continuationSeparator" w:id="0">
    <w:p w14:paraId="5CC74020" w14:textId="77777777" w:rsidR="00CF447F" w:rsidRDefault="00CF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5491"/>
    <w:multiLevelType w:val="hybridMultilevel"/>
    <w:tmpl w:val="4A88A9B0"/>
    <w:lvl w:ilvl="0" w:tplc="0C3EFEFA">
      <w:start w:val="1"/>
      <w:numFmt w:val="lowerRoman"/>
      <w:lvlText w:val="(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2446C6E"/>
    <w:multiLevelType w:val="hybridMultilevel"/>
    <w:tmpl w:val="0BAC38D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B79F3"/>
    <w:multiLevelType w:val="hybridMultilevel"/>
    <w:tmpl w:val="4CE417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22B"/>
    <w:multiLevelType w:val="hybridMultilevel"/>
    <w:tmpl w:val="1BFAC5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302E4"/>
    <w:multiLevelType w:val="multilevel"/>
    <w:tmpl w:val="1A7C79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A60716C"/>
    <w:multiLevelType w:val="hybridMultilevel"/>
    <w:tmpl w:val="04C089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A0821"/>
    <w:multiLevelType w:val="hybridMultilevel"/>
    <w:tmpl w:val="386291C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8674F3"/>
    <w:multiLevelType w:val="hybridMultilevel"/>
    <w:tmpl w:val="D66A40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041D"/>
    <w:multiLevelType w:val="hybridMultilevel"/>
    <w:tmpl w:val="1C3C9A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799486F"/>
    <w:multiLevelType w:val="hybridMultilevel"/>
    <w:tmpl w:val="3EB03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E3DCD"/>
    <w:multiLevelType w:val="multilevel"/>
    <w:tmpl w:val="3C5A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46414F9"/>
    <w:multiLevelType w:val="hybridMultilevel"/>
    <w:tmpl w:val="68BC96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4EE"/>
    <w:multiLevelType w:val="hybridMultilevel"/>
    <w:tmpl w:val="2D2E867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E5E57B4"/>
    <w:multiLevelType w:val="multilevel"/>
    <w:tmpl w:val="C67276D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F1A017A"/>
    <w:multiLevelType w:val="multilevel"/>
    <w:tmpl w:val="789EA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F16ACF"/>
    <w:multiLevelType w:val="hybridMultilevel"/>
    <w:tmpl w:val="445CEA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F4038"/>
    <w:multiLevelType w:val="hybridMultilevel"/>
    <w:tmpl w:val="45E037E0"/>
    <w:lvl w:ilvl="0" w:tplc="E7540D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6"/>
  </w:num>
  <w:num w:numId="5">
    <w:abstractNumId w:val="8"/>
  </w:num>
  <w:num w:numId="6">
    <w:abstractNumId w:val="7"/>
  </w:num>
  <w:num w:numId="7">
    <w:abstractNumId w:val="3"/>
  </w:num>
  <w:num w:numId="8">
    <w:abstractNumId w:val="19"/>
  </w:num>
  <w:num w:numId="9">
    <w:abstractNumId w:val="9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18"/>
  </w:num>
  <w:num w:numId="15">
    <w:abstractNumId w:val="14"/>
  </w:num>
  <w:num w:numId="16">
    <w:abstractNumId w:val="0"/>
  </w:num>
  <w:num w:numId="17">
    <w:abstractNumId w:val="5"/>
  </w:num>
  <w:num w:numId="18">
    <w:abstractNumId w:val="4"/>
  </w:num>
  <w:num w:numId="19">
    <w:abstractNumId w:val="2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4D"/>
    <w:rsid w:val="00025A55"/>
    <w:rsid w:val="00035962"/>
    <w:rsid w:val="00036C2B"/>
    <w:rsid w:val="00060F61"/>
    <w:rsid w:val="00061511"/>
    <w:rsid w:val="0006783D"/>
    <w:rsid w:val="000954C5"/>
    <w:rsid w:val="00121FD7"/>
    <w:rsid w:val="001424ED"/>
    <w:rsid w:val="001539CC"/>
    <w:rsid w:val="001568FE"/>
    <w:rsid w:val="00157A3C"/>
    <w:rsid w:val="001639BF"/>
    <w:rsid w:val="00175447"/>
    <w:rsid w:val="00195542"/>
    <w:rsid w:val="001A7FAF"/>
    <w:rsid w:val="001E5285"/>
    <w:rsid w:val="002028F7"/>
    <w:rsid w:val="00230A2D"/>
    <w:rsid w:val="00243C04"/>
    <w:rsid w:val="00251D10"/>
    <w:rsid w:val="00284142"/>
    <w:rsid w:val="00285722"/>
    <w:rsid w:val="002916B5"/>
    <w:rsid w:val="00291C20"/>
    <w:rsid w:val="002C3E52"/>
    <w:rsid w:val="002E0A85"/>
    <w:rsid w:val="002E5333"/>
    <w:rsid w:val="00332128"/>
    <w:rsid w:val="0038286A"/>
    <w:rsid w:val="00383F37"/>
    <w:rsid w:val="003C1FEF"/>
    <w:rsid w:val="003E13DB"/>
    <w:rsid w:val="003E3317"/>
    <w:rsid w:val="004308C7"/>
    <w:rsid w:val="004770FC"/>
    <w:rsid w:val="004C71A1"/>
    <w:rsid w:val="004F1C88"/>
    <w:rsid w:val="0050125C"/>
    <w:rsid w:val="00506678"/>
    <w:rsid w:val="005127C5"/>
    <w:rsid w:val="0051738C"/>
    <w:rsid w:val="00583B19"/>
    <w:rsid w:val="005A0357"/>
    <w:rsid w:val="006005B6"/>
    <w:rsid w:val="00610658"/>
    <w:rsid w:val="00614A19"/>
    <w:rsid w:val="00671C0C"/>
    <w:rsid w:val="006B6E58"/>
    <w:rsid w:val="00702B54"/>
    <w:rsid w:val="00717729"/>
    <w:rsid w:val="00734496"/>
    <w:rsid w:val="007775A8"/>
    <w:rsid w:val="00797833"/>
    <w:rsid w:val="007B6799"/>
    <w:rsid w:val="007D733B"/>
    <w:rsid w:val="007E04C1"/>
    <w:rsid w:val="00803103"/>
    <w:rsid w:val="008144AD"/>
    <w:rsid w:val="008467AC"/>
    <w:rsid w:val="0085278E"/>
    <w:rsid w:val="00870F27"/>
    <w:rsid w:val="0089118E"/>
    <w:rsid w:val="008976E7"/>
    <w:rsid w:val="008D0A2A"/>
    <w:rsid w:val="009374E2"/>
    <w:rsid w:val="00956B72"/>
    <w:rsid w:val="00965E38"/>
    <w:rsid w:val="009675DF"/>
    <w:rsid w:val="009743BA"/>
    <w:rsid w:val="009A0536"/>
    <w:rsid w:val="009A3E7C"/>
    <w:rsid w:val="009D7132"/>
    <w:rsid w:val="009F13C3"/>
    <w:rsid w:val="00A01F4D"/>
    <w:rsid w:val="00A37171"/>
    <w:rsid w:val="00A57092"/>
    <w:rsid w:val="00A62529"/>
    <w:rsid w:val="00A7739E"/>
    <w:rsid w:val="00AA76FE"/>
    <w:rsid w:val="00AF241F"/>
    <w:rsid w:val="00AF61C1"/>
    <w:rsid w:val="00B00D78"/>
    <w:rsid w:val="00B01F9A"/>
    <w:rsid w:val="00B023F1"/>
    <w:rsid w:val="00B12A4C"/>
    <w:rsid w:val="00B24376"/>
    <w:rsid w:val="00B36CD3"/>
    <w:rsid w:val="00B67347"/>
    <w:rsid w:val="00B77524"/>
    <w:rsid w:val="00B83682"/>
    <w:rsid w:val="00B94101"/>
    <w:rsid w:val="00BA5CF8"/>
    <w:rsid w:val="00BD3B1A"/>
    <w:rsid w:val="00BE5686"/>
    <w:rsid w:val="00C12CD7"/>
    <w:rsid w:val="00C17BFC"/>
    <w:rsid w:val="00C279D9"/>
    <w:rsid w:val="00C64F58"/>
    <w:rsid w:val="00C67AD3"/>
    <w:rsid w:val="00C71BA6"/>
    <w:rsid w:val="00C74E3D"/>
    <w:rsid w:val="00C97C3B"/>
    <w:rsid w:val="00CC1E4D"/>
    <w:rsid w:val="00CD1BB8"/>
    <w:rsid w:val="00CD210A"/>
    <w:rsid w:val="00CF3400"/>
    <w:rsid w:val="00CF447F"/>
    <w:rsid w:val="00D02C33"/>
    <w:rsid w:val="00D065A4"/>
    <w:rsid w:val="00D26A0F"/>
    <w:rsid w:val="00D60692"/>
    <w:rsid w:val="00D8277D"/>
    <w:rsid w:val="00DB5471"/>
    <w:rsid w:val="00DD25D6"/>
    <w:rsid w:val="00DF7C75"/>
    <w:rsid w:val="00E22338"/>
    <w:rsid w:val="00E40881"/>
    <w:rsid w:val="00E574D7"/>
    <w:rsid w:val="00E667C6"/>
    <w:rsid w:val="00E84461"/>
    <w:rsid w:val="00E937A8"/>
    <w:rsid w:val="00EA00F0"/>
    <w:rsid w:val="00EC1D1A"/>
    <w:rsid w:val="00ED0F83"/>
    <w:rsid w:val="00F001B2"/>
    <w:rsid w:val="00F43CD4"/>
    <w:rsid w:val="00F52CE5"/>
    <w:rsid w:val="00F619F1"/>
    <w:rsid w:val="00FD60B3"/>
    <w:rsid w:val="00FE647E"/>
    <w:rsid w:val="00FF05AE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1437"/>
  <w15:chartTrackingRefBased/>
  <w15:docId w15:val="{8EB5A007-0AE5-4EEE-B0BF-0AE7A240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C1E4D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hAnsi="Arial" w:cs="Arial"/>
      <w:b/>
      <w:bCs/>
      <w:sz w:val="23"/>
      <w:szCs w:val="19"/>
    </w:rPr>
  </w:style>
  <w:style w:type="paragraph" w:styleId="Ttulo2">
    <w:name w:val="heading 2"/>
    <w:basedOn w:val="Normal"/>
    <w:next w:val="Normal"/>
    <w:link w:val="Ttulo2Char"/>
    <w:qFormat/>
    <w:rsid w:val="00CC1E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CC1E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CC1E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C1E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C1E4D"/>
    <w:pPr>
      <w:keepNext/>
      <w:tabs>
        <w:tab w:val="left" w:pos="2694"/>
        <w:tab w:val="left" w:pos="3119"/>
      </w:tabs>
      <w:jc w:val="center"/>
      <w:outlineLvl w:val="5"/>
    </w:pPr>
    <w:rPr>
      <w:rFonts w:ascii="Arial" w:hAnsi="Arial"/>
      <w:b/>
      <w:sz w:val="28"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CC1E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CC1E4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C1E4D"/>
    <w:rPr>
      <w:rFonts w:ascii="Arial" w:eastAsia="Times New Roman" w:hAnsi="Arial" w:cs="Arial"/>
      <w:b/>
      <w:bCs/>
      <w:sz w:val="23"/>
      <w:szCs w:val="19"/>
      <w:lang w:eastAsia="pt-BR"/>
    </w:rPr>
  </w:style>
  <w:style w:type="character" w:customStyle="1" w:styleId="Ttulo2Char">
    <w:name w:val="Título 2 Char"/>
    <w:basedOn w:val="Fontepargpadro"/>
    <w:link w:val="Ttulo2"/>
    <w:rsid w:val="00CC1E4D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CC1E4D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CC1E4D"/>
    <w:rPr>
      <w:rFonts w:ascii="Calibri" w:eastAsia="Times New Roman" w:hAnsi="Calibri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CC1E4D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C1E4D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C1E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CC1E4D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CC1E4D"/>
    <w:pPr>
      <w:autoSpaceDE w:val="0"/>
      <w:autoSpaceDN w:val="0"/>
      <w:adjustRightInd w:val="0"/>
      <w:ind w:firstLine="900"/>
      <w:jc w:val="both"/>
    </w:pPr>
    <w:rPr>
      <w:rFonts w:ascii="Arial" w:hAnsi="Arial" w:cs="Arial"/>
      <w:sz w:val="23"/>
      <w:szCs w:val="19"/>
    </w:rPr>
  </w:style>
  <w:style w:type="character" w:customStyle="1" w:styleId="RecuodecorpodetextoChar">
    <w:name w:val="Recuo de corpo de texto Char"/>
    <w:basedOn w:val="Fontepargpadro"/>
    <w:link w:val="Recuodecorpodetexto"/>
    <w:rsid w:val="00CC1E4D"/>
    <w:rPr>
      <w:rFonts w:ascii="Arial" w:eastAsia="Times New Roman" w:hAnsi="Arial" w:cs="Arial"/>
      <w:sz w:val="23"/>
      <w:szCs w:val="19"/>
      <w:lang w:eastAsia="pt-BR"/>
    </w:rPr>
  </w:style>
  <w:style w:type="paragraph" w:styleId="Rodap">
    <w:name w:val="footer"/>
    <w:basedOn w:val="Normal"/>
    <w:link w:val="RodapChar"/>
    <w:uiPriority w:val="99"/>
    <w:rsid w:val="00CC1E4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CC1E4D"/>
  </w:style>
  <w:style w:type="paragraph" w:styleId="Cabealho">
    <w:name w:val="header"/>
    <w:basedOn w:val="Normal"/>
    <w:link w:val="CabealhoChar"/>
    <w:rsid w:val="00CC1E4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C1E4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CC1E4D"/>
    <w:rPr>
      <w:color w:val="0000FF"/>
      <w:u w:val="single"/>
    </w:rPr>
  </w:style>
  <w:style w:type="paragraph" w:customStyle="1" w:styleId="Ttulo10">
    <w:name w:val="Ttulo 1"/>
    <w:basedOn w:val="Normal"/>
    <w:next w:val="Normal"/>
    <w:locked/>
    <w:rsid w:val="00CC1E4D"/>
    <w:pPr>
      <w:jc w:val="center"/>
    </w:pPr>
    <w:rPr>
      <w:rFonts w:ascii="Arial" w:hAnsi="Arial"/>
      <w:snapToGrid w:val="0"/>
      <w:szCs w:val="20"/>
    </w:rPr>
  </w:style>
  <w:style w:type="character" w:styleId="Forte">
    <w:name w:val="Strong"/>
    <w:uiPriority w:val="22"/>
    <w:qFormat/>
    <w:rsid w:val="00CC1E4D"/>
    <w:rPr>
      <w:b/>
    </w:rPr>
  </w:style>
  <w:style w:type="paragraph" w:styleId="Recuodecorpodetexto2">
    <w:name w:val="Body Text Indent 2"/>
    <w:basedOn w:val="Normal"/>
    <w:link w:val="Recuodecorpodetexto2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sz w:val="23"/>
    </w:rPr>
  </w:style>
  <w:style w:type="character" w:customStyle="1" w:styleId="Recuodecorpodetexto2Char">
    <w:name w:val="Recuo de corpo de texto 2 Char"/>
    <w:basedOn w:val="Fontepargpadro"/>
    <w:link w:val="Recuodecorpodetexto2"/>
    <w:rsid w:val="00CC1E4D"/>
    <w:rPr>
      <w:rFonts w:ascii="Arial" w:eastAsia="Times New Roman" w:hAnsi="Arial" w:cs="Arial"/>
      <w:sz w:val="23"/>
      <w:szCs w:val="24"/>
      <w:lang w:eastAsia="pt-BR"/>
    </w:rPr>
  </w:style>
  <w:style w:type="paragraph" w:styleId="Corpodetexto">
    <w:name w:val="Body Text"/>
    <w:basedOn w:val="Normal"/>
    <w:next w:val="Normal"/>
    <w:link w:val="CorpodetextoChar"/>
    <w:rsid w:val="00CC1E4D"/>
    <w:rPr>
      <w:rFonts w:ascii="Arial" w:hAnsi="Arial"/>
      <w:snapToGrid w:val="0"/>
      <w:szCs w:val="20"/>
    </w:rPr>
  </w:style>
  <w:style w:type="character" w:customStyle="1" w:styleId="CorpodetextoChar">
    <w:name w:val="Corpo de texto Char"/>
    <w:basedOn w:val="Fontepargpadro"/>
    <w:link w:val="Corpodetexto"/>
    <w:rsid w:val="00CC1E4D"/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character" w:styleId="Refdecomentrio">
    <w:name w:val="annotation reference"/>
    <w:rsid w:val="00CC1E4D"/>
    <w:rPr>
      <w:sz w:val="16"/>
    </w:rPr>
  </w:style>
  <w:style w:type="paragraph" w:styleId="Textodecomentrio">
    <w:name w:val="annotation text"/>
    <w:basedOn w:val="Normal"/>
    <w:link w:val="TextodecomentrioChar"/>
    <w:uiPriority w:val="99"/>
    <w:rsid w:val="00CC1E4D"/>
    <w:pPr>
      <w:widowControl w:val="0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locked/>
    <w:rsid w:val="00CC1E4D"/>
    <w:pPr>
      <w:widowControl w:val="0"/>
      <w:spacing w:line="360" w:lineRule="auto"/>
      <w:ind w:firstLine="3402"/>
      <w:jc w:val="both"/>
    </w:pPr>
    <w:rPr>
      <w:szCs w:val="20"/>
    </w:rPr>
  </w:style>
  <w:style w:type="paragraph" w:styleId="Corpodetexto2">
    <w:name w:val="Body Text 2"/>
    <w:basedOn w:val="Normal"/>
    <w:link w:val="Corpodetexto2Char"/>
    <w:rsid w:val="00CC1E4D"/>
    <w:pPr>
      <w:autoSpaceDE w:val="0"/>
      <w:autoSpaceDN w:val="0"/>
      <w:adjustRightInd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">
    <w:name w:val="Corpo de texto 2 Char"/>
    <w:basedOn w:val="Fontepargpadro"/>
    <w:link w:val="Corpodetexto2"/>
    <w:rsid w:val="00CC1E4D"/>
    <w:rPr>
      <w:rFonts w:ascii="Arial" w:eastAsia="Times New Roman" w:hAnsi="Arial" w:cs="Arial"/>
      <w:lang w:eastAsia="pt-BR"/>
    </w:rPr>
  </w:style>
  <w:style w:type="paragraph" w:styleId="Recuodecorpodetexto3">
    <w:name w:val="Body Text Indent 3"/>
    <w:basedOn w:val="Normal"/>
    <w:link w:val="Recuodecorpodetexto3Char"/>
    <w:rsid w:val="00CC1E4D"/>
    <w:pPr>
      <w:tabs>
        <w:tab w:val="left" w:pos="720"/>
      </w:tabs>
      <w:ind w:left="720" w:hanging="720"/>
      <w:jc w:val="both"/>
    </w:pPr>
    <w:rPr>
      <w:rFonts w:ascii="Arial" w:hAnsi="Arial" w:cs="Arial"/>
      <w:color w:val="FF0000"/>
      <w:sz w:val="23"/>
    </w:rPr>
  </w:style>
  <w:style w:type="character" w:customStyle="1" w:styleId="Recuodecorpodetexto3Char">
    <w:name w:val="Recuo de corpo de texto 3 Char"/>
    <w:basedOn w:val="Fontepargpadro"/>
    <w:link w:val="Recuodecorpodetexto3"/>
    <w:rsid w:val="00CC1E4D"/>
    <w:rPr>
      <w:rFonts w:ascii="Arial" w:eastAsia="Times New Roman" w:hAnsi="Arial" w:cs="Arial"/>
      <w:color w:val="FF0000"/>
      <w:sz w:val="23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CC1E4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CC1E4D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rsid w:val="00CC1E4D"/>
    <w:rPr>
      <w:color w:val="800080"/>
      <w:u w:val="single"/>
    </w:rPr>
  </w:style>
  <w:style w:type="paragraph" w:customStyle="1" w:styleId="Blockquote">
    <w:name w:val="Blockquote"/>
    <w:basedOn w:val="Normal"/>
    <w:locked/>
    <w:rsid w:val="00CC1E4D"/>
    <w:pPr>
      <w:spacing w:before="100" w:after="100"/>
      <w:ind w:left="360" w:right="360"/>
    </w:pPr>
    <w:rPr>
      <w:snapToGrid w:val="0"/>
      <w:szCs w:val="20"/>
    </w:rPr>
  </w:style>
  <w:style w:type="paragraph" w:customStyle="1" w:styleId="texto1">
    <w:name w:val="texto1"/>
    <w:basedOn w:val="Normal"/>
    <w:locked/>
    <w:rsid w:val="00CC1E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locked/>
    <w:rsid w:val="00CC1E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nfase">
    <w:name w:val="Emphasis"/>
    <w:qFormat/>
    <w:rsid w:val="00CC1E4D"/>
    <w:rPr>
      <w:i/>
    </w:rPr>
  </w:style>
  <w:style w:type="paragraph" w:styleId="Corpodetexto3">
    <w:name w:val="Body Text 3"/>
    <w:basedOn w:val="Normal"/>
    <w:link w:val="Corpodetexto3Char"/>
    <w:rsid w:val="00CC1E4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CC1E4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Lista4">
    <w:name w:val="List 4"/>
    <w:basedOn w:val="Normal"/>
    <w:next w:val="Normal"/>
    <w:rsid w:val="00CC1E4D"/>
    <w:rPr>
      <w:rFonts w:ascii="Arial" w:hAnsi="Arial"/>
      <w:snapToGrid w:val="0"/>
      <w:szCs w:val="20"/>
    </w:rPr>
  </w:style>
  <w:style w:type="paragraph" w:customStyle="1" w:styleId="IWParagrafoAzul">
    <w:name w:val="IW Paragrafo Azul"/>
    <w:locked/>
    <w:rsid w:val="00CC1E4D"/>
    <w:pPr>
      <w:widowControl w:val="0"/>
      <w:suppressAutoHyphens/>
      <w:spacing w:after="0" w:line="240" w:lineRule="auto"/>
      <w:ind w:firstLine="850"/>
    </w:pPr>
    <w:rPr>
      <w:rFonts w:ascii="Bitstream Vera Sans" w:eastAsia="Lucida Sans Unicode" w:hAnsi="Bitstream Vera Sans" w:cs="Times New Roman"/>
      <w:b/>
      <w:color w:val="002C72"/>
      <w:sz w:val="18"/>
      <w:szCs w:val="24"/>
    </w:rPr>
  </w:style>
  <w:style w:type="table" w:styleId="Tabelacomgrade">
    <w:name w:val="Table Grid"/>
    <w:basedOn w:val="Tabelanormal"/>
    <w:rsid w:val="00CC1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CC1E4D"/>
    <w:pPr>
      <w:ind w:left="849" w:hanging="283"/>
      <w:contextualSpacing/>
    </w:pPr>
  </w:style>
  <w:style w:type="numbering" w:customStyle="1" w:styleId="Semlista1">
    <w:name w:val="Sem lista1"/>
    <w:next w:val="Semlista"/>
    <w:uiPriority w:val="99"/>
    <w:semiHidden/>
    <w:unhideWhenUsed/>
    <w:locked/>
    <w:rsid w:val="00CC1E4D"/>
  </w:style>
  <w:style w:type="paragraph" w:customStyle="1" w:styleId="Estilo1">
    <w:name w:val="Estilo1"/>
    <w:basedOn w:val="Normal"/>
    <w:next w:val="Normal"/>
    <w:locked/>
    <w:rsid w:val="00CC1E4D"/>
    <w:pPr>
      <w:spacing w:line="320" w:lineRule="atLeast"/>
      <w:jc w:val="both"/>
    </w:pPr>
    <w:rPr>
      <w:rFonts w:ascii="Arial" w:hAnsi="Arial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C1E4D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Textodenotaderodap">
    <w:name w:val="footnote text"/>
    <w:basedOn w:val="Normal"/>
    <w:link w:val="TextodenotaderodapChar"/>
    <w:rsid w:val="00CC1E4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CC1E4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C1E4D"/>
    <w:rPr>
      <w:vertAlign w:val="superscript"/>
    </w:rPr>
  </w:style>
  <w:style w:type="paragraph" w:customStyle="1" w:styleId="ListaColorida-nfase11">
    <w:name w:val="Lista Colorida - Ênfase 11"/>
    <w:basedOn w:val="Normal"/>
    <w:qFormat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locked/>
    <w:rsid w:val="00CC1E4D"/>
    <w:rPr>
      <w:rFonts w:ascii="Calibri" w:eastAsia="Calibri" w:hAnsi="Calibri"/>
      <w:sz w:val="22"/>
      <w:szCs w:val="22"/>
      <w:lang w:eastAsia="en-US"/>
    </w:rPr>
  </w:style>
  <w:style w:type="paragraph" w:styleId="Ttulo">
    <w:name w:val="Title"/>
    <w:basedOn w:val="Normal"/>
    <w:link w:val="TtuloChar"/>
    <w:qFormat/>
    <w:rsid w:val="00CC1E4D"/>
    <w:pPr>
      <w:jc w:val="center"/>
    </w:pPr>
    <w:rPr>
      <w:b/>
      <w:sz w:val="28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CC1E4D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C1E4D"/>
    <w:pPr>
      <w:widowControl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C1E4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locked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C1E4D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customStyle="1" w:styleId="SombreamentoEscuro-nfase11">
    <w:name w:val="Sombreamento Escuro - Ênfase 11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C1E4D"/>
    <w:pPr>
      <w:ind w:left="720"/>
      <w:contextualSpacing/>
    </w:pPr>
  </w:style>
  <w:style w:type="paragraph" w:styleId="Reviso">
    <w:name w:val="Revision"/>
    <w:hidden/>
    <w:uiPriority w:val="71"/>
    <w:rsid w:val="00CC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">
    <w:name w:val="texto"/>
    <w:basedOn w:val="Normal"/>
    <w:locked/>
    <w:rsid w:val="00CC1E4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ontepargpadro"/>
    <w:locked/>
    <w:rsid w:val="00CC1E4D"/>
  </w:style>
  <w:style w:type="paragraph" w:styleId="TextosemFormatao">
    <w:name w:val="Plain Text"/>
    <w:basedOn w:val="Normal"/>
    <w:link w:val="TextosemFormataoChar"/>
    <w:unhideWhenUsed/>
    <w:rsid w:val="00CC1E4D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CC1E4D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GE-Alteraesdestacadas">
    <w:name w:val="PGE - Alterações destacadas"/>
    <w:basedOn w:val="Fontepargpadro"/>
    <w:uiPriority w:val="1"/>
    <w:qFormat/>
    <w:rsid w:val="00CC1E4D"/>
    <w:rPr>
      <w:rFonts w:ascii="Arial" w:hAnsi="Arial"/>
      <w:b/>
      <w:color w:val="000000" w:themeColor="text1"/>
      <w:sz w:val="22"/>
      <w:u w:val="single"/>
    </w:rPr>
  </w:style>
  <w:style w:type="character" w:styleId="TextodoEspaoReservado">
    <w:name w:val="Placeholder Text"/>
    <w:basedOn w:val="Fontepargpadro"/>
    <w:uiPriority w:val="99"/>
    <w:rsid w:val="00CC1E4D"/>
    <w:rPr>
      <w:color w:val="808080"/>
    </w:rPr>
  </w:style>
  <w:style w:type="character" w:customStyle="1" w:styleId="Alteraesdestacadas">
    <w:name w:val="Alterações destacadas"/>
    <w:basedOn w:val="Fontepargpadro"/>
    <w:uiPriority w:val="1"/>
    <w:locked/>
    <w:rsid w:val="00CC1E4D"/>
    <w:rPr>
      <w:rFonts w:ascii="Calibri Light" w:hAnsi="Calibri Light" w:cs="Arial"/>
      <w:b/>
      <w:color w:val="auto"/>
      <w:sz w:val="22"/>
      <w:szCs w:val="22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C1E4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CC1E4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1">
    <w:name w:val="Nivel1"/>
    <w:basedOn w:val="Ttulo1"/>
    <w:next w:val="Normal"/>
    <w:qFormat/>
    <w:rsid w:val="00CC1E4D"/>
    <w:pPr>
      <w:keepLines/>
      <w:numPr>
        <w:numId w:val="16"/>
      </w:numPr>
      <w:tabs>
        <w:tab w:val="clear" w:pos="720"/>
      </w:tabs>
      <w:autoSpaceDE/>
      <w:autoSpaceDN/>
      <w:adjustRightInd/>
      <w:spacing w:before="480" w:after="120" w:line="276" w:lineRule="auto"/>
      <w:ind w:left="357" w:hanging="357"/>
    </w:pPr>
    <w:rPr>
      <w:rFonts w:eastAsiaTheme="majorEastAsia"/>
      <w:bCs w:val="0"/>
      <w:color w:val="000000"/>
      <w:sz w:val="20"/>
      <w:szCs w:val="20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C1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337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de Sousa Perez Moda</dc:creator>
  <cp:keywords/>
  <dc:description/>
  <cp:lastModifiedBy>Liliane Lima de Souza Bispo</cp:lastModifiedBy>
  <cp:revision>85</cp:revision>
  <cp:lastPrinted>2026-02-11T19:07:00Z</cp:lastPrinted>
  <dcterms:created xsi:type="dcterms:W3CDTF">2024-03-05T19:29:00Z</dcterms:created>
  <dcterms:modified xsi:type="dcterms:W3CDTF">2026-05-05T17:52:00Z</dcterms:modified>
</cp:coreProperties>
</file>